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0" w:rsidRDefault="00707030" w:rsidP="00707030">
      <w:pPr>
        <w:spacing w:after="0" w:line="240" w:lineRule="auto"/>
        <w:jc w:val="right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</w:rPr>
        <w:t xml:space="preserve">IMMEDIATE RELEASE:  </w:t>
      </w:r>
    </w:p>
    <w:p w:rsidR="00707030" w:rsidRDefault="00707030" w:rsidP="00707030">
      <w:pPr>
        <w:spacing w:after="0" w:line="240" w:lineRule="auto"/>
        <w:jc w:val="right"/>
        <w:rPr>
          <w:rFonts w:ascii="Tahoma" w:hAnsi="Tahoma"/>
        </w:rPr>
      </w:pPr>
      <w:r>
        <w:rPr>
          <w:rFonts w:ascii="Tahoma" w:hAnsi="Tahoma"/>
        </w:rPr>
        <w:fldChar w:fldCharType="begin"/>
      </w:r>
      <w:r>
        <w:rPr>
          <w:rFonts w:ascii="Tahoma" w:hAnsi="Tahoma"/>
        </w:rPr>
        <w:instrText xml:space="preserve"> FILLIN " RELEASE DATE" </w:instrText>
      </w:r>
      <w:r>
        <w:rPr>
          <w:rFonts w:ascii="Tahoma" w:hAnsi="Tahoma"/>
        </w:rPr>
        <w:fldChar w:fldCharType="separate"/>
      </w:r>
      <w:r>
        <w:rPr>
          <w:rFonts w:ascii="Tahoma" w:hAnsi="Tahoma"/>
        </w:rPr>
        <w:t>April 30, 2014</w:t>
      </w:r>
      <w:r>
        <w:rPr>
          <w:rFonts w:ascii="Tahoma" w:hAnsi="Tahoma"/>
        </w:rPr>
        <w:fldChar w:fldCharType="end"/>
      </w:r>
    </w:p>
    <w:p w:rsidR="00707030" w:rsidRDefault="00707030" w:rsidP="00BE0EBC">
      <w:pPr>
        <w:spacing w:after="100" w:afterAutospacing="1" w:line="240" w:lineRule="auto"/>
        <w:jc w:val="center"/>
        <w:outlineLvl w:val="1"/>
        <w:rPr>
          <w:rFonts w:ascii="Tahoma" w:hAnsi="Tahoma"/>
          <w:b/>
          <w:caps/>
        </w:rPr>
      </w:pPr>
    </w:p>
    <w:p w:rsidR="00BE0EBC" w:rsidRPr="005048F6" w:rsidRDefault="005048F6" w:rsidP="00BE0EBC">
      <w:pPr>
        <w:spacing w:after="100" w:afterAutospacing="1" w:line="240" w:lineRule="auto"/>
        <w:jc w:val="center"/>
        <w:outlineLvl w:val="1"/>
        <w:rPr>
          <w:rFonts w:ascii="Tahoma" w:hAnsi="Tahoma"/>
          <w:b/>
          <w:caps/>
        </w:rPr>
      </w:pPr>
      <w:r>
        <w:rPr>
          <w:rFonts w:ascii="Tahoma" w:hAnsi="Tahoma"/>
          <w:b/>
          <w:caps/>
        </w:rPr>
        <w:t xml:space="preserve">Procurement begins For New MENTAL HEALTH AND CORRECTIONAL COMPLEX </w:t>
      </w:r>
    </w:p>
    <w:p w:rsidR="00764039" w:rsidRDefault="005048F6" w:rsidP="003D5D22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Saskatchewan Government is taking the next step to build the </w:t>
      </w:r>
      <w:r w:rsidR="00764039">
        <w:rPr>
          <w:rFonts w:ascii="Tahoma" w:hAnsi="Tahoma" w:cs="Tahoma"/>
          <w:szCs w:val="24"/>
        </w:rPr>
        <w:t xml:space="preserve">Saskatchewan Hospital North Battleford – Integrated Correctional Facility by releasing a Request for Qualifications (RFQ) for the proposed </w:t>
      </w:r>
      <w:r w:rsidR="00764039" w:rsidRPr="00951B93">
        <w:rPr>
          <w:rFonts w:ascii="Tahoma" w:hAnsi="Tahoma" w:cs="Tahoma"/>
          <w:szCs w:val="24"/>
        </w:rPr>
        <w:t>design-build-finance-maintain public-private</w:t>
      </w:r>
      <w:r w:rsidR="00764039">
        <w:rPr>
          <w:rFonts w:ascii="Tahoma" w:hAnsi="Tahoma" w:cs="Tahoma"/>
          <w:szCs w:val="24"/>
        </w:rPr>
        <w:t xml:space="preserve"> partnership (P3) model.</w:t>
      </w:r>
      <w:r>
        <w:rPr>
          <w:rFonts w:ascii="Tahoma" w:hAnsi="Tahoma" w:cs="Tahoma"/>
          <w:szCs w:val="24"/>
        </w:rPr>
        <w:t xml:space="preserve"> </w:t>
      </w:r>
    </w:p>
    <w:p w:rsidR="006C76F2" w:rsidRDefault="006C76F2" w:rsidP="006C76F2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</w:t>
      </w:r>
      <w:r w:rsidR="005048F6">
        <w:rPr>
          <w:rFonts w:ascii="Tahoma" w:hAnsi="Tahoma" w:cs="Tahoma"/>
          <w:szCs w:val="24"/>
        </w:rPr>
        <w:t xml:space="preserve"> government will own the new complex that will </w:t>
      </w:r>
      <w:r w:rsidRPr="00951B93">
        <w:rPr>
          <w:rFonts w:ascii="Tahoma" w:hAnsi="Tahoma" w:cs="Tahoma"/>
          <w:szCs w:val="24"/>
        </w:rPr>
        <w:t xml:space="preserve">include a 188-bed replacement for the existing 156-bed </w:t>
      </w:r>
      <w:r>
        <w:rPr>
          <w:rFonts w:ascii="Tahoma" w:hAnsi="Tahoma" w:cs="Tahoma"/>
          <w:szCs w:val="24"/>
        </w:rPr>
        <w:t xml:space="preserve">hospital </w:t>
      </w:r>
      <w:r w:rsidRPr="00951B93">
        <w:rPr>
          <w:rFonts w:ascii="Tahoma" w:hAnsi="Tahoma" w:cs="Tahoma"/>
          <w:szCs w:val="24"/>
        </w:rPr>
        <w:t>and a</w:t>
      </w:r>
      <w:r>
        <w:rPr>
          <w:rFonts w:ascii="Tahoma" w:hAnsi="Tahoma" w:cs="Tahoma"/>
          <w:szCs w:val="24"/>
        </w:rPr>
        <w:t>n adjoining</w:t>
      </w:r>
      <w:r w:rsidRPr="00951B93">
        <w:rPr>
          <w:rFonts w:ascii="Tahoma" w:hAnsi="Tahoma" w:cs="Tahoma"/>
          <w:szCs w:val="24"/>
        </w:rPr>
        <w:t xml:space="preserve"> 96-room correctional facility that will house both male </w:t>
      </w:r>
      <w:r w:rsidRPr="006417D8">
        <w:rPr>
          <w:rFonts w:ascii="Tahoma" w:hAnsi="Tahoma" w:cs="Tahoma"/>
          <w:szCs w:val="24"/>
        </w:rPr>
        <w:t>and female offenders.</w:t>
      </w:r>
      <w:r>
        <w:rPr>
          <w:rFonts w:ascii="Tahoma" w:hAnsi="Tahoma" w:cs="Tahoma"/>
          <w:szCs w:val="24"/>
        </w:rPr>
        <w:t xml:space="preserve"> The new facility will be built on the grounds near the current hospital building to minimize disruption to patients during construction. </w:t>
      </w:r>
      <w:r w:rsidRPr="006417D8">
        <w:rPr>
          <w:rFonts w:ascii="Tahoma" w:hAnsi="Tahoma" w:cs="Tahoma"/>
          <w:szCs w:val="24"/>
        </w:rPr>
        <w:t xml:space="preserve">Programming and </w:t>
      </w:r>
      <w:proofErr w:type="gramStart"/>
      <w:r w:rsidRPr="006417D8">
        <w:rPr>
          <w:rFonts w:ascii="Tahoma" w:hAnsi="Tahoma" w:cs="Tahoma"/>
          <w:szCs w:val="24"/>
        </w:rPr>
        <w:t>treatment</w:t>
      </w:r>
      <w:proofErr w:type="gramEnd"/>
      <w:r w:rsidRPr="006417D8">
        <w:rPr>
          <w:rFonts w:ascii="Tahoma" w:hAnsi="Tahoma" w:cs="Tahoma"/>
          <w:szCs w:val="24"/>
        </w:rPr>
        <w:t xml:space="preserve"> for the two populations will be separate.</w:t>
      </w:r>
      <w:r>
        <w:rPr>
          <w:rFonts w:ascii="Tahoma" w:hAnsi="Tahoma" w:cs="Tahoma"/>
          <w:szCs w:val="24"/>
        </w:rPr>
        <w:t xml:space="preserve"> </w:t>
      </w:r>
    </w:p>
    <w:p w:rsidR="00843613" w:rsidRPr="00843613" w:rsidRDefault="005048F6" w:rsidP="00843613">
      <w:pPr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SaskBuilds</w:t>
      </w:r>
      <w:proofErr w:type="spellEnd"/>
      <w:r>
        <w:rPr>
          <w:rFonts w:ascii="Tahoma" w:hAnsi="Tahoma" w:cs="Tahoma"/>
          <w:szCs w:val="24"/>
        </w:rPr>
        <w:t xml:space="preserve"> will lead the procurement </w:t>
      </w:r>
      <w:r w:rsidR="00843613">
        <w:rPr>
          <w:rFonts w:ascii="Tahoma" w:hAnsi="Tahoma" w:cs="Tahoma"/>
          <w:szCs w:val="24"/>
        </w:rPr>
        <w:t xml:space="preserve">process by working closely </w:t>
      </w:r>
      <w:r>
        <w:rPr>
          <w:rFonts w:ascii="Tahoma" w:hAnsi="Tahoma" w:cs="Tahoma"/>
          <w:szCs w:val="24"/>
        </w:rPr>
        <w:t>with the ministries of Health, Justice and Central Services, as well as the Prairie North Health Region.</w:t>
      </w:r>
      <w:r w:rsidR="00B44A6B">
        <w:rPr>
          <w:rFonts w:ascii="Tahoma" w:hAnsi="Tahoma" w:cs="Tahoma"/>
          <w:szCs w:val="24"/>
        </w:rPr>
        <w:t xml:space="preserve"> Following the close of the RFQ in July 2014 and evaluation of the submissions, a</w:t>
      </w:r>
      <w:r w:rsidR="00843613">
        <w:rPr>
          <w:rFonts w:ascii="Tahoma" w:hAnsi="Tahoma" w:cs="Tahoma"/>
        </w:rPr>
        <w:t xml:space="preserve"> shortlist of no more than three proponents will be invited to proceed to the Request for Proposal (RFP) stage </w:t>
      </w:r>
      <w:r w:rsidR="00B44A6B">
        <w:rPr>
          <w:rFonts w:ascii="Tahoma" w:hAnsi="Tahoma" w:cs="Tahoma"/>
        </w:rPr>
        <w:t>currently planned for release in October 2014</w:t>
      </w:r>
      <w:r w:rsidR="00843613">
        <w:rPr>
          <w:rFonts w:ascii="Tahoma" w:hAnsi="Tahoma" w:cs="Tahoma"/>
        </w:rPr>
        <w:t>.</w:t>
      </w:r>
    </w:p>
    <w:p w:rsidR="005048F6" w:rsidRPr="00843613" w:rsidRDefault="005048F6" w:rsidP="006C76F2">
      <w:pPr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Construction of the new complex is </w:t>
      </w:r>
      <w:r w:rsidR="00843613">
        <w:rPr>
          <w:rFonts w:ascii="Tahoma" w:hAnsi="Tahoma" w:cs="Tahoma"/>
          <w:szCs w:val="24"/>
        </w:rPr>
        <w:t>scheduled to b</w:t>
      </w:r>
      <w:r>
        <w:rPr>
          <w:rFonts w:ascii="Tahoma" w:hAnsi="Tahoma" w:cs="Tahoma"/>
          <w:szCs w:val="24"/>
        </w:rPr>
        <w:t xml:space="preserve">egin in summer 2015 </w:t>
      </w:r>
      <w:r w:rsidR="00843613">
        <w:rPr>
          <w:rFonts w:ascii="Tahoma" w:hAnsi="Tahoma" w:cs="Tahoma"/>
          <w:szCs w:val="24"/>
        </w:rPr>
        <w:t xml:space="preserve">and </w:t>
      </w:r>
      <w:r w:rsidR="00B44A6B">
        <w:rPr>
          <w:rFonts w:ascii="Tahoma" w:hAnsi="Tahoma" w:cs="Tahoma"/>
          <w:szCs w:val="24"/>
        </w:rPr>
        <w:t>to be completed by s</w:t>
      </w:r>
      <w:r>
        <w:rPr>
          <w:rFonts w:ascii="Tahoma" w:hAnsi="Tahoma" w:cs="Tahoma"/>
          <w:szCs w:val="24"/>
        </w:rPr>
        <w:t>ummer 2018.</w:t>
      </w:r>
      <w:r w:rsidR="00B44A6B">
        <w:rPr>
          <w:rFonts w:ascii="Tahoma" w:hAnsi="Tahoma" w:cs="Tahoma"/>
          <w:szCs w:val="24"/>
        </w:rPr>
        <w:t xml:space="preserve"> </w:t>
      </w:r>
      <w:r w:rsidR="006C76F2" w:rsidRPr="00A82C32">
        <w:rPr>
          <w:rFonts w:ascii="Tahoma" w:hAnsi="Tahoma" w:cs="Tahoma"/>
          <w:szCs w:val="24"/>
        </w:rPr>
        <w:t xml:space="preserve">The </w:t>
      </w:r>
      <w:r w:rsidR="006C76F2">
        <w:rPr>
          <w:rFonts w:ascii="Tahoma" w:hAnsi="Tahoma" w:cs="Tahoma"/>
          <w:szCs w:val="24"/>
        </w:rPr>
        <w:t xml:space="preserve">cost of the facility </w:t>
      </w:r>
      <w:r w:rsidR="006C76F2" w:rsidRPr="00A82C32">
        <w:rPr>
          <w:rFonts w:ascii="Tahoma" w:hAnsi="Tahoma" w:cs="Tahoma"/>
          <w:szCs w:val="24"/>
        </w:rPr>
        <w:t xml:space="preserve">will be determined through the </w:t>
      </w:r>
      <w:r w:rsidR="006C76F2">
        <w:rPr>
          <w:rFonts w:ascii="Tahoma" w:hAnsi="Tahoma" w:cs="Tahoma"/>
          <w:szCs w:val="24"/>
        </w:rPr>
        <w:t>competitive P3 bid</w:t>
      </w:r>
      <w:r w:rsidR="006C76F2" w:rsidRPr="00187F34">
        <w:rPr>
          <w:rFonts w:ascii="Tahoma" w:hAnsi="Tahoma" w:cs="Tahoma"/>
          <w:szCs w:val="24"/>
        </w:rPr>
        <w:t xml:space="preserve">ding process. </w:t>
      </w:r>
    </w:p>
    <w:p w:rsidR="006C76F2" w:rsidRDefault="006C76F2" w:rsidP="00764039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RFQ will be available on </w:t>
      </w:r>
      <w:proofErr w:type="spellStart"/>
      <w:r>
        <w:rPr>
          <w:rFonts w:ascii="Tahoma" w:hAnsi="Tahoma" w:cs="Tahoma"/>
          <w:szCs w:val="24"/>
        </w:rPr>
        <w:t>SaskTenders</w:t>
      </w:r>
      <w:proofErr w:type="spellEnd"/>
      <w:r>
        <w:rPr>
          <w:rFonts w:ascii="Tahoma" w:hAnsi="Tahoma" w:cs="Tahoma"/>
          <w:szCs w:val="24"/>
        </w:rPr>
        <w:t xml:space="preserve"> as well as the </w:t>
      </w:r>
      <w:proofErr w:type="spellStart"/>
      <w:r>
        <w:rPr>
          <w:rFonts w:ascii="Tahoma" w:hAnsi="Tahoma" w:cs="Tahoma"/>
          <w:szCs w:val="24"/>
        </w:rPr>
        <w:t>SaskBuilds</w:t>
      </w:r>
      <w:proofErr w:type="spellEnd"/>
      <w:r>
        <w:rPr>
          <w:rFonts w:ascii="Tahoma" w:hAnsi="Tahoma" w:cs="Tahoma"/>
          <w:szCs w:val="24"/>
        </w:rPr>
        <w:t xml:space="preserve"> website</w:t>
      </w:r>
      <w:r w:rsidR="00B84A72">
        <w:rPr>
          <w:rFonts w:ascii="Tahoma" w:hAnsi="Tahoma" w:cs="Tahoma"/>
          <w:szCs w:val="24"/>
        </w:rPr>
        <w:t xml:space="preserve">, </w:t>
      </w:r>
      <w:hyperlink r:id="rId7" w:history="1">
        <w:r w:rsidR="00B84A72" w:rsidRPr="00EC5C13">
          <w:rPr>
            <w:rStyle w:val="Hyperlink"/>
            <w:rFonts w:ascii="Tahoma" w:hAnsi="Tahoma" w:cs="Tahoma"/>
            <w:szCs w:val="24"/>
          </w:rPr>
          <w:t>www.saskbuilds.ca</w:t>
        </w:r>
      </w:hyperlink>
    </w:p>
    <w:p w:rsidR="00321DDE" w:rsidRPr="00321DDE" w:rsidRDefault="00321DDE" w:rsidP="006C76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21DDE">
        <w:rPr>
          <w:rFonts w:ascii="Arial" w:eastAsia="Times New Roman" w:hAnsi="Arial" w:cs="Arial"/>
          <w:sz w:val="24"/>
          <w:szCs w:val="24"/>
        </w:rPr>
        <w:t>-30-</w:t>
      </w:r>
    </w:p>
    <w:p w:rsidR="00321DDE" w:rsidRDefault="00321DDE" w:rsidP="00321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DDE" w:rsidRPr="00321DDE" w:rsidRDefault="00321DDE" w:rsidP="00321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1DDE">
        <w:rPr>
          <w:rFonts w:ascii="Arial" w:eastAsia="Times New Roman" w:hAnsi="Arial" w:cs="Arial"/>
          <w:sz w:val="24"/>
          <w:szCs w:val="24"/>
        </w:rPr>
        <w:t>For more information, contact:</w:t>
      </w:r>
    </w:p>
    <w:p w:rsidR="005048F6" w:rsidRDefault="005048F6" w:rsidP="00321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DDE" w:rsidRPr="00321DDE" w:rsidRDefault="00764039" w:rsidP="00321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Sarah Harrison</w:t>
      </w:r>
      <w:r w:rsidR="00321DDE" w:rsidRPr="00321DD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321DDE" w:rsidRPr="00321DDE">
        <w:rPr>
          <w:rFonts w:ascii="Arial" w:eastAsia="Times New Roman" w:hAnsi="Arial" w:cs="Arial"/>
          <w:sz w:val="24"/>
          <w:szCs w:val="24"/>
        </w:rPr>
        <w:t>SaskBuilds</w:t>
      </w:r>
      <w:proofErr w:type="spellEnd"/>
      <w:r w:rsidR="00321DDE" w:rsidRPr="00321DDE">
        <w:rPr>
          <w:rFonts w:ascii="Arial" w:eastAsia="Times New Roman" w:hAnsi="Arial" w:cs="Arial"/>
          <w:sz w:val="24"/>
          <w:szCs w:val="24"/>
        </w:rPr>
        <w:br/>
        <w:t>Regina</w:t>
      </w:r>
      <w:r w:rsidR="00321DDE" w:rsidRPr="00321DDE">
        <w:rPr>
          <w:rFonts w:ascii="Arial" w:eastAsia="Times New Roman" w:hAnsi="Arial" w:cs="Arial"/>
          <w:sz w:val="24"/>
          <w:szCs w:val="24"/>
        </w:rPr>
        <w:br/>
        <w:t>Phone: 306-798-1213</w:t>
      </w:r>
    </w:p>
    <w:p w:rsidR="006C76F2" w:rsidRDefault="006C76F2" w:rsidP="006C76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6C76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DF" w:rsidRDefault="002975DF" w:rsidP="00321DDE">
      <w:pPr>
        <w:spacing w:after="0" w:line="240" w:lineRule="auto"/>
      </w:pPr>
      <w:r>
        <w:separator/>
      </w:r>
    </w:p>
  </w:endnote>
  <w:endnote w:type="continuationSeparator" w:id="0">
    <w:p w:rsidR="002975DF" w:rsidRDefault="002975DF" w:rsidP="0032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DF" w:rsidRDefault="002975DF" w:rsidP="00321DDE">
      <w:pPr>
        <w:spacing w:after="0" w:line="240" w:lineRule="auto"/>
      </w:pPr>
      <w:r>
        <w:separator/>
      </w:r>
    </w:p>
  </w:footnote>
  <w:footnote w:type="continuationSeparator" w:id="0">
    <w:p w:rsidR="002975DF" w:rsidRDefault="002975DF" w:rsidP="0032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D3" w:rsidRDefault="006626D3">
    <w:pPr>
      <w:pStyle w:val="Header"/>
    </w:pPr>
    <w:r>
      <w:rPr>
        <w:rFonts w:ascii="Tahoma" w:hAnsi="Tahoma"/>
        <w:noProof/>
      </w:rPr>
      <w:drawing>
        <wp:anchor distT="0" distB="0" distL="114300" distR="114300" simplePos="0" relativeHeight="251659264" behindDoc="0" locked="0" layoutInCell="1" allowOverlap="1" wp14:anchorId="453B7A68" wp14:editId="15D3CD16">
          <wp:simplePos x="0" y="0"/>
          <wp:positionH relativeFrom="margin">
            <wp:posOffset>38100</wp:posOffset>
          </wp:positionH>
          <wp:positionV relativeFrom="margin">
            <wp:posOffset>-793750</wp:posOffset>
          </wp:positionV>
          <wp:extent cx="2032000" cy="69088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E"/>
    <w:rsid w:val="00061BFA"/>
    <w:rsid w:val="002975DF"/>
    <w:rsid w:val="00321DDE"/>
    <w:rsid w:val="003D5D22"/>
    <w:rsid w:val="005048F6"/>
    <w:rsid w:val="006626D3"/>
    <w:rsid w:val="006C76F2"/>
    <w:rsid w:val="00707030"/>
    <w:rsid w:val="00764039"/>
    <w:rsid w:val="00843613"/>
    <w:rsid w:val="0089342A"/>
    <w:rsid w:val="008A45B0"/>
    <w:rsid w:val="00B44A6B"/>
    <w:rsid w:val="00B84A72"/>
    <w:rsid w:val="00BE0EBC"/>
    <w:rsid w:val="00C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DE"/>
  </w:style>
  <w:style w:type="paragraph" w:styleId="Footer">
    <w:name w:val="footer"/>
    <w:basedOn w:val="Normal"/>
    <w:link w:val="FooterChar"/>
    <w:uiPriority w:val="99"/>
    <w:unhideWhenUsed/>
    <w:rsid w:val="0032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DE"/>
  </w:style>
  <w:style w:type="character" w:styleId="Hyperlink">
    <w:name w:val="Hyperlink"/>
    <w:basedOn w:val="DefaultParagraphFont"/>
    <w:uiPriority w:val="99"/>
    <w:unhideWhenUsed/>
    <w:rsid w:val="00B84A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DE"/>
  </w:style>
  <w:style w:type="paragraph" w:styleId="Footer">
    <w:name w:val="footer"/>
    <w:basedOn w:val="Normal"/>
    <w:link w:val="FooterChar"/>
    <w:uiPriority w:val="99"/>
    <w:unhideWhenUsed/>
    <w:rsid w:val="0032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DE"/>
  </w:style>
  <w:style w:type="character" w:styleId="Hyperlink">
    <w:name w:val="Hyperlink"/>
    <w:basedOn w:val="DefaultParagraphFont"/>
    <w:uiPriority w:val="99"/>
    <w:unhideWhenUsed/>
    <w:rsid w:val="00B84A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skbuild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Harrison, Sarah SB</dc:creator>
  <cp:lastModifiedBy>sshaheen</cp:lastModifiedBy>
  <cp:revision>2</cp:revision>
  <cp:lastPrinted>2014-04-28T21:56:00Z</cp:lastPrinted>
  <dcterms:created xsi:type="dcterms:W3CDTF">2014-05-01T16:50:00Z</dcterms:created>
  <dcterms:modified xsi:type="dcterms:W3CDTF">2014-05-01T16:50:00Z</dcterms:modified>
</cp:coreProperties>
</file>